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FE0334" w:rsidRDefault="00FE0334" w:rsidP="00FE0334">
      <w:pPr>
        <w:pStyle w:val="Intestazione"/>
        <w:spacing w:line="280" w:lineRule="atLeast"/>
        <w:jc w:val="center"/>
      </w:pPr>
    </w:p>
    <w:p w:rsidR="001F5388" w:rsidRPr="007557A0" w:rsidRDefault="001F5388"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1F5388">
      <w:pPr>
        <w:widowControl w:val="0"/>
        <w:tabs>
          <w:tab w:val="center" w:pos="2268"/>
          <w:tab w:val="center" w:pos="6804"/>
        </w:tabs>
        <w:jc w:val="center"/>
        <w:rPr>
          <w:sz w:val="28"/>
          <w:szCs w:val="28"/>
        </w:rPr>
      </w:pPr>
      <w:bookmarkStart w:id="0" w:name="_GoBack"/>
      <w:bookmarkEnd w:id="0"/>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 xml:space="preserve">AVVISO PUBBLICO PER L’ACQUISIZIONE DI SERVIZI PER L’INNOVAZIONE </w:t>
      </w: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DA PARTE DELLE IMPRESE REGIONALI</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1F5388">
        <w:rPr>
          <w:rFonts w:ascii="Calibri" w:hAnsi="Calibri"/>
          <w:sz w:val="24"/>
          <w:szCs w:val="24"/>
        </w:rPr>
        <w:t>alabria n. 15820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6055F4" w:rsidRDefault="006E5858" w:rsidP="00A91B2A">
      <w:pPr>
        <w:widowControl w:val="0"/>
        <w:spacing w:after="40"/>
        <w:jc w:val="center"/>
        <w:rPr>
          <w:rFonts w:ascii="Calibri" w:hAnsi="Calibri"/>
          <w:b/>
          <w:sz w:val="32"/>
          <w:szCs w:val="32"/>
        </w:rPr>
      </w:pPr>
      <w:r w:rsidRPr="006E5858">
        <w:rPr>
          <w:rFonts w:ascii="Calibri" w:hAnsi="Calibri"/>
          <w:b/>
          <w:sz w:val="32"/>
          <w:szCs w:val="32"/>
        </w:rPr>
        <w:t>RAPPORTO FINALE RELATIVO AI SERVIZI</w:t>
      </w:r>
    </w:p>
    <w:p w:rsidR="006E5858" w:rsidRPr="00A91B2A" w:rsidRDefault="006E5858"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B107CF">
        <w:rPr>
          <w:rFonts w:ascii="Calibri" w:hAnsi="Calibri"/>
          <w:b/>
          <w:sz w:val="24"/>
          <w:szCs w:val="24"/>
        </w:rPr>
        <w:t>llegato “</w:t>
      </w:r>
      <w:r w:rsidR="006E5858">
        <w:rPr>
          <w:rFonts w:ascii="Calibri" w:hAnsi="Calibri"/>
          <w:b/>
          <w:sz w:val="24"/>
          <w:szCs w:val="24"/>
        </w:rPr>
        <w:t>6</w:t>
      </w:r>
      <w:r>
        <w:rPr>
          <w:rFonts w:ascii="Calibri" w:hAnsi="Calibri"/>
          <w:b/>
          <w:sz w:val="24"/>
          <w:szCs w:val="24"/>
        </w:rPr>
        <w:t xml:space="preserve">” </w:t>
      </w:r>
      <w:r w:rsidR="00F56E4F">
        <w:rPr>
          <w:rFonts w:ascii="Calibri" w:hAnsi="Calibri"/>
          <w:b/>
          <w:sz w:val="24"/>
          <w:szCs w:val="24"/>
        </w:rPr>
        <w:t xml:space="preserve">Linee Guida Avviso Pubblico </w:t>
      </w:r>
    </w:p>
    <w:p w:rsidR="00F56E4F" w:rsidRDefault="00F56E4F" w:rsidP="00A91B2A">
      <w:pPr>
        <w:widowControl w:val="0"/>
        <w:spacing w:after="40"/>
        <w:jc w:val="center"/>
        <w:rPr>
          <w:rFonts w:ascii="Calibri" w:hAnsi="Calibri"/>
          <w:b/>
          <w:sz w:val="24"/>
          <w:szCs w:val="24"/>
        </w:rPr>
      </w:pPr>
      <w:r>
        <w:rPr>
          <w:rFonts w:ascii="Calibri" w:hAnsi="Calibri"/>
          <w:b/>
          <w:sz w:val="24"/>
          <w:szCs w:val="24"/>
        </w:rPr>
        <w:t xml:space="preserve">per l’acquisizione di servizi per l’innovazione </w:t>
      </w:r>
    </w:p>
    <w:p w:rsidR="00A91B2A" w:rsidRDefault="00F56E4F" w:rsidP="00A91B2A">
      <w:pPr>
        <w:widowControl w:val="0"/>
        <w:spacing w:after="40"/>
        <w:jc w:val="center"/>
        <w:rPr>
          <w:rFonts w:ascii="Calibri" w:hAnsi="Calibri"/>
          <w:b/>
          <w:sz w:val="24"/>
          <w:szCs w:val="24"/>
        </w:rPr>
      </w:pPr>
      <w:r>
        <w:rPr>
          <w:rFonts w:ascii="Calibri" w:hAnsi="Calibri"/>
          <w:b/>
          <w:sz w:val="24"/>
          <w:szCs w:val="24"/>
        </w:rPr>
        <w:t>da parte delle imprese regionali esistenti</w:t>
      </w:r>
      <w:r w:rsidR="00A91B2A">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A06C17">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A4481F" w:rsidRDefault="00A4481F" w:rsidP="00A4481F">
      <w:pPr>
        <w:widowControl w:val="0"/>
        <w:spacing w:after="40"/>
        <w:jc w:val="center"/>
        <w:rPr>
          <w:rFonts w:ascii="Calibri" w:hAnsi="Calibri"/>
          <w:b/>
          <w:sz w:val="32"/>
          <w:szCs w:val="32"/>
        </w:rPr>
      </w:pPr>
      <w:r w:rsidRPr="006E5858">
        <w:rPr>
          <w:rFonts w:ascii="Calibri" w:hAnsi="Calibri"/>
          <w:b/>
          <w:sz w:val="32"/>
          <w:szCs w:val="32"/>
        </w:rPr>
        <w:lastRenderedPageBreak/>
        <w:t>RAPPORTO FINALE RELATIVO AI SERVIZI</w:t>
      </w:r>
    </w:p>
    <w:p w:rsidR="006055F4" w:rsidRPr="006055F4" w:rsidRDefault="006055F4" w:rsidP="006055F4">
      <w:pPr>
        <w:spacing w:before="0" w:after="120" w:line="300" w:lineRule="auto"/>
        <w:rPr>
          <w:rFonts w:asciiTheme="minorHAnsi" w:hAnsiTheme="minorHAnsi"/>
          <w:color w:val="000000" w:themeColor="text1"/>
        </w:rPr>
      </w:pPr>
    </w:p>
    <w:p w:rsidR="006E5858" w:rsidRPr="006055F4" w:rsidRDefault="006055F4" w:rsidP="006055F4">
      <w:pPr>
        <w:spacing w:before="0" w:after="120" w:line="300" w:lineRule="auto"/>
        <w:rPr>
          <w:rFonts w:asciiTheme="minorHAnsi" w:hAnsiTheme="minorHAnsi"/>
          <w:color w:val="000000" w:themeColor="text1"/>
        </w:rPr>
      </w:pPr>
      <w:r w:rsidRPr="006055F4">
        <w:rPr>
          <w:rFonts w:asciiTheme="minorHAnsi" w:hAnsiTheme="minorHAnsi"/>
          <w:color w:val="000000" w:themeColor="text1"/>
        </w:rPr>
        <w:t xml:space="preserve">Il sottoscritto ………….………, nato a ………………, provincia ……, il ……………… e residente in …………………….…, via ……………………, n. civico …, codice fiscale …………..…………, consapevole  della responsabilità penale cui può andare incontro in caso di dichiarazioni mendaci, ai sensi e per gli effetti dell’art. 76 del D.P.R. 28 dicembre 2000, n. 445, in qualità di legale rappresentante dell’impresa beneficiaria ……………………………, con sede legale in ………….…………, via ………………….……, numero civico …, codice fiscale/partita IVA …………………………, </w:t>
      </w:r>
      <w:r w:rsidR="006E5858">
        <w:rPr>
          <w:rFonts w:asciiTheme="minorHAnsi" w:hAnsiTheme="minorHAnsi"/>
          <w:color w:val="000000" w:themeColor="text1"/>
        </w:rPr>
        <w:t>rispetto alla richiesta di SAL:</w:t>
      </w:r>
    </w:p>
    <w:p w:rsidR="006055F4" w:rsidRDefault="006055F4" w:rsidP="006055F4">
      <w:pPr>
        <w:spacing w:before="0" w:after="120" w:line="300" w:lineRule="auto"/>
        <w:jc w:val="center"/>
        <w:rPr>
          <w:rFonts w:asciiTheme="minorHAnsi" w:hAnsiTheme="minorHAnsi"/>
          <w:b/>
          <w:color w:val="000000" w:themeColor="text1"/>
        </w:rPr>
      </w:pPr>
      <w:r w:rsidRPr="006055F4">
        <w:rPr>
          <w:rFonts w:asciiTheme="minorHAnsi" w:hAnsiTheme="minorHAnsi"/>
          <w:b/>
          <w:color w:val="000000" w:themeColor="text1"/>
        </w:rPr>
        <w:t>DICHIARA</w:t>
      </w:r>
    </w:p>
    <w:p w:rsidR="006E5858" w:rsidRPr="00634CC5" w:rsidRDefault="006E5858" w:rsidP="00BB2763">
      <w:pPr>
        <w:pStyle w:val="Paragrafoelenco"/>
        <w:numPr>
          <w:ilvl w:val="0"/>
          <w:numId w:val="1"/>
        </w:numPr>
        <w:spacing w:before="0" w:line="300" w:lineRule="auto"/>
        <w:ind w:left="426" w:hanging="426"/>
        <w:rPr>
          <w:rFonts w:asciiTheme="minorHAnsi" w:hAnsiTheme="minorHAnsi"/>
          <w:color w:val="000000" w:themeColor="text1"/>
        </w:rPr>
      </w:pPr>
      <w:r w:rsidRPr="00634CC5">
        <w:rPr>
          <w:rFonts w:asciiTheme="minorHAnsi" w:hAnsiTheme="minorHAnsi"/>
          <w:color w:val="000000" w:themeColor="text1"/>
        </w:rPr>
        <w:t>Che il servizio …………………..[</w:t>
      </w:r>
      <w:r w:rsidRPr="00634CC5">
        <w:rPr>
          <w:rFonts w:asciiTheme="minorHAnsi" w:hAnsiTheme="minorHAnsi"/>
          <w:i/>
          <w:color w:val="000000" w:themeColor="text1"/>
        </w:rPr>
        <w:t xml:space="preserve">(es. 2.2 Servizio di analisi, prove e test), cfr. art. 6 dell’Avviso Pubblico] </w:t>
      </w:r>
      <w:r w:rsidRPr="00634CC5">
        <w:rPr>
          <w:rFonts w:asciiTheme="minorHAnsi" w:hAnsiTheme="minorHAnsi"/>
          <w:color w:val="000000" w:themeColor="text1"/>
        </w:rPr>
        <w:t xml:space="preserve">è stato  erogato dai seguenti fornitori: </w:t>
      </w:r>
    </w:p>
    <w:tbl>
      <w:tblPr>
        <w:tblW w:w="5000" w:type="pct"/>
        <w:tblCellMar>
          <w:left w:w="70" w:type="dxa"/>
          <w:right w:w="70" w:type="dxa"/>
        </w:tblCellMar>
        <w:tblLook w:val="0000" w:firstRow="0" w:lastRow="0" w:firstColumn="0" w:lastColumn="0" w:noHBand="0" w:noVBand="0"/>
      </w:tblPr>
      <w:tblGrid>
        <w:gridCol w:w="420"/>
        <w:gridCol w:w="4522"/>
        <w:gridCol w:w="4602"/>
      </w:tblGrid>
      <w:tr w:rsidR="006E5858" w:rsidRPr="006E5858" w:rsidTr="00A06C17">
        <w:trPr>
          <w:trHeight w:val="485"/>
        </w:trPr>
        <w:tc>
          <w:tcPr>
            <w:tcW w:w="2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5858" w:rsidRPr="00C6151F" w:rsidRDefault="006E5858" w:rsidP="00A06C17">
            <w:pPr>
              <w:snapToGrid w:val="0"/>
              <w:spacing w:before="0"/>
              <w:ind w:left="85"/>
              <w:jc w:val="center"/>
              <w:rPr>
                <w:rFonts w:asciiTheme="minorHAnsi" w:hAnsiTheme="minorHAnsi"/>
                <w:b/>
                <w:color w:val="000000" w:themeColor="text1"/>
                <w:sz w:val="20"/>
                <w:szCs w:val="20"/>
              </w:rPr>
            </w:pPr>
            <w:r w:rsidRPr="00C6151F">
              <w:rPr>
                <w:rFonts w:asciiTheme="minorHAnsi" w:hAnsiTheme="minorHAnsi"/>
                <w:b/>
                <w:color w:val="000000" w:themeColor="text1"/>
                <w:sz w:val="20"/>
                <w:szCs w:val="20"/>
              </w:rPr>
              <w:t>n°</w:t>
            </w:r>
          </w:p>
        </w:tc>
        <w:tc>
          <w:tcPr>
            <w:tcW w:w="2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5858" w:rsidRPr="006E5858" w:rsidRDefault="006E5858" w:rsidP="00A06C17">
            <w:pPr>
              <w:snapToGrid w:val="0"/>
              <w:spacing w:before="0"/>
              <w:ind w:left="85"/>
              <w:jc w:val="center"/>
              <w:rPr>
                <w:rFonts w:asciiTheme="minorHAnsi" w:hAnsiTheme="minorHAnsi"/>
                <w:b/>
                <w:color w:val="000000" w:themeColor="text1"/>
                <w:sz w:val="20"/>
                <w:szCs w:val="20"/>
              </w:rPr>
            </w:pPr>
            <w:r w:rsidRPr="006E5858">
              <w:rPr>
                <w:rFonts w:asciiTheme="minorHAnsi" w:hAnsiTheme="minorHAnsi"/>
                <w:b/>
                <w:color w:val="000000" w:themeColor="text1"/>
                <w:sz w:val="20"/>
                <w:szCs w:val="20"/>
              </w:rPr>
              <w:t>Fornitore del servizio</w:t>
            </w:r>
          </w:p>
        </w:tc>
        <w:tc>
          <w:tcPr>
            <w:tcW w:w="24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C78A1" w:rsidRPr="00C6151F" w:rsidRDefault="006E5858" w:rsidP="00A06C17">
            <w:pPr>
              <w:snapToGrid w:val="0"/>
              <w:spacing w:before="0"/>
              <w:ind w:left="85"/>
              <w:jc w:val="center"/>
              <w:rPr>
                <w:rFonts w:asciiTheme="minorHAnsi" w:hAnsiTheme="minorHAnsi"/>
                <w:b/>
                <w:color w:val="000000" w:themeColor="text1"/>
                <w:sz w:val="20"/>
                <w:szCs w:val="20"/>
              </w:rPr>
            </w:pPr>
            <w:r w:rsidRPr="00C6151F">
              <w:rPr>
                <w:rFonts w:asciiTheme="minorHAnsi" w:hAnsiTheme="minorHAnsi"/>
                <w:b/>
                <w:color w:val="000000" w:themeColor="text1"/>
                <w:sz w:val="20"/>
                <w:szCs w:val="20"/>
              </w:rPr>
              <w:t>Titolo attività svolta dal fornitore</w:t>
            </w:r>
          </w:p>
          <w:p w:rsidR="006E5858" w:rsidRPr="00C6151F" w:rsidRDefault="007C78A1" w:rsidP="00A06C17">
            <w:pPr>
              <w:snapToGrid w:val="0"/>
              <w:spacing w:before="0"/>
              <w:ind w:left="85"/>
              <w:jc w:val="center"/>
              <w:rPr>
                <w:rFonts w:asciiTheme="minorHAnsi" w:hAnsiTheme="minorHAnsi"/>
                <w:b/>
                <w:color w:val="000000" w:themeColor="text1"/>
                <w:sz w:val="20"/>
                <w:szCs w:val="20"/>
              </w:rPr>
            </w:pPr>
            <w:r w:rsidRPr="00C6151F">
              <w:rPr>
                <w:rFonts w:asciiTheme="minorHAnsi" w:hAnsiTheme="minorHAnsi"/>
                <w:color w:val="000000" w:themeColor="text1"/>
                <w:sz w:val="20"/>
                <w:szCs w:val="20"/>
              </w:rPr>
              <w:t>(come da formulario di progetto)</w:t>
            </w:r>
          </w:p>
        </w:tc>
      </w:tr>
      <w:tr w:rsidR="006E5858" w:rsidRPr="006E5858" w:rsidTr="008B6CCB">
        <w:trPr>
          <w:trHeight w:val="485"/>
        </w:trPr>
        <w:tc>
          <w:tcPr>
            <w:tcW w:w="220" w:type="pct"/>
            <w:tcBorders>
              <w:top w:val="single" w:sz="4" w:space="0" w:color="auto"/>
              <w:left w:val="single" w:sz="4" w:space="0" w:color="000000"/>
              <w:bottom w:val="single" w:sz="4" w:space="0" w:color="auto"/>
              <w:right w:val="single" w:sz="4" w:space="0" w:color="000000"/>
            </w:tcBorders>
            <w:vAlign w:val="center"/>
          </w:tcPr>
          <w:p w:rsidR="006E5858" w:rsidRPr="00C6151F" w:rsidRDefault="007C78A1" w:rsidP="007C78A1">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1)</w:t>
            </w:r>
          </w:p>
        </w:tc>
        <w:tc>
          <w:tcPr>
            <w:tcW w:w="2369" w:type="pct"/>
            <w:tcBorders>
              <w:top w:val="single" w:sz="4" w:space="0" w:color="auto"/>
              <w:left w:val="single" w:sz="4" w:space="0" w:color="000000"/>
              <w:bottom w:val="single" w:sz="4" w:space="0" w:color="auto"/>
              <w:right w:val="single" w:sz="4" w:space="0" w:color="000000"/>
            </w:tcBorders>
            <w:vAlign w:val="center"/>
          </w:tcPr>
          <w:p w:rsidR="006E5858" w:rsidRPr="00C6151F" w:rsidRDefault="006E5858" w:rsidP="006E5858">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Denominazione / Ragione sociale</w:t>
            </w:r>
          </w:p>
          <w:p w:rsidR="006E5858" w:rsidRPr="006E5858" w:rsidRDefault="006E5858" w:rsidP="006E5858">
            <w:pPr>
              <w:spacing w:before="0"/>
              <w:rPr>
                <w:rFonts w:asciiTheme="minorHAnsi" w:hAnsiTheme="minorHAnsi" w:cstheme="minorHAnsi"/>
                <w:color w:val="000000" w:themeColor="text1"/>
                <w:sz w:val="20"/>
                <w:szCs w:val="20"/>
              </w:rPr>
            </w:pPr>
            <w:r w:rsidRPr="006E5858">
              <w:rPr>
                <w:rFonts w:asciiTheme="minorHAnsi" w:hAnsiTheme="minorHAnsi" w:cstheme="minorHAnsi"/>
                <w:color w:val="000000" w:themeColor="text1"/>
                <w:sz w:val="20"/>
                <w:szCs w:val="20"/>
              </w:rPr>
              <w:t>Sede Legale</w:t>
            </w:r>
            <w:r w:rsidR="007C78A1" w:rsidRPr="00C6151F">
              <w:rPr>
                <w:rFonts w:asciiTheme="minorHAnsi" w:hAnsiTheme="minorHAnsi" w:cstheme="minorHAnsi"/>
                <w:color w:val="000000" w:themeColor="text1"/>
                <w:sz w:val="20"/>
                <w:szCs w:val="20"/>
              </w:rPr>
              <w:t xml:space="preserve">, </w:t>
            </w:r>
            <w:r w:rsidRPr="006E5858">
              <w:rPr>
                <w:rFonts w:asciiTheme="minorHAnsi" w:hAnsiTheme="minorHAnsi" w:cstheme="minorHAnsi"/>
                <w:color w:val="000000" w:themeColor="text1"/>
                <w:sz w:val="20"/>
                <w:szCs w:val="20"/>
              </w:rPr>
              <w:t>CF/PIVA</w:t>
            </w:r>
          </w:p>
        </w:tc>
        <w:tc>
          <w:tcPr>
            <w:tcW w:w="2411" w:type="pct"/>
            <w:tcBorders>
              <w:top w:val="single" w:sz="4" w:space="0" w:color="auto"/>
              <w:left w:val="single" w:sz="4" w:space="0" w:color="000000"/>
              <w:bottom w:val="single" w:sz="4" w:space="0" w:color="auto"/>
              <w:right w:val="single" w:sz="4" w:space="0" w:color="000000"/>
            </w:tcBorders>
            <w:vAlign w:val="center"/>
          </w:tcPr>
          <w:p w:rsidR="006E5858" w:rsidRPr="00C6151F" w:rsidRDefault="006E5858" w:rsidP="008B6CCB">
            <w:pPr>
              <w:spacing w:before="0"/>
              <w:jc w:val="left"/>
              <w:rPr>
                <w:rFonts w:asciiTheme="minorHAnsi" w:hAnsiTheme="minorHAnsi" w:cstheme="minorHAnsi"/>
                <w:color w:val="000000" w:themeColor="text1"/>
                <w:sz w:val="20"/>
                <w:szCs w:val="20"/>
              </w:rPr>
            </w:pPr>
          </w:p>
        </w:tc>
      </w:tr>
      <w:tr w:rsidR="007C78A1" w:rsidRPr="006E5858" w:rsidTr="008B6CCB">
        <w:trPr>
          <w:trHeight w:val="485"/>
        </w:trPr>
        <w:tc>
          <w:tcPr>
            <w:tcW w:w="220" w:type="pct"/>
            <w:tcBorders>
              <w:top w:val="single" w:sz="4" w:space="0" w:color="auto"/>
              <w:left w:val="single" w:sz="4" w:space="0" w:color="000000"/>
              <w:bottom w:val="single" w:sz="4" w:space="0" w:color="auto"/>
              <w:right w:val="single" w:sz="4" w:space="0" w:color="000000"/>
            </w:tcBorders>
            <w:vAlign w:val="center"/>
          </w:tcPr>
          <w:p w:rsidR="007C78A1" w:rsidRPr="00C6151F" w:rsidRDefault="007C78A1" w:rsidP="007C78A1">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2)</w:t>
            </w:r>
          </w:p>
        </w:tc>
        <w:tc>
          <w:tcPr>
            <w:tcW w:w="2369" w:type="pct"/>
            <w:tcBorders>
              <w:top w:val="single" w:sz="4" w:space="0" w:color="auto"/>
              <w:left w:val="single" w:sz="4" w:space="0" w:color="000000"/>
              <w:bottom w:val="single" w:sz="4" w:space="0" w:color="auto"/>
              <w:right w:val="single" w:sz="4" w:space="0" w:color="000000"/>
            </w:tcBorders>
            <w:vAlign w:val="center"/>
          </w:tcPr>
          <w:p w:rsidR="007C78A1" w:rsidRPr="00C6151F" w:rsidRDefault="007C78A1" w:rsidP="006E5858">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w:t>
            </w:r>
          </w:p>
        </w:tc>
        <w:tc>
          <w:tcPr>
            <w:tcW w:w="2411" w:type="pct"/>
            <w:tcBorders>
              <w:top w:val="single" w:sz="4" w:space="0" w:color="auto"/>
              <w:left w:val="single" w:sz="4" w:space="0" w:color="000000"/>
              <w:bottom w:val="single" w:sz="4" w:space="0" w:color="auto"/>
              <w:right w:val="single" w:sz="4" w:space="0" w:color="000000"/>
            </w:tcBorders>
            <w:vAlign w:val="center"/>
          </w:tcPr>
          <w:p w:rsidR="007C78A1" w:rsidRPr="00C6151F" w:rsidRDefault="007C78A1" w:rsidP="008B6CCB">
            <w:pPr>
              <w:spacing w:before="0"/>
              <w:jc w:val="left"/>
              <w:rPr>
                <w:rFonts w:asciiTheme="minorHAnsi" w:hAnsiTheme="minorHAnsi" w:cstheme="minorHAnsi"/>
                <w:color w:val="000000" w:themeColor="text1"/>
                <w:sz w:val="20"/>
                <w:szCs w:val="20"/>
              </w:rPr>
            </w:pPr>
          </w:p>
        </w:tc>
      </w:tr>
      <w:tr w:rsidR="007C78A1" w:rsidRPr="006E5858" w:rsidTr="008B6CCB">
        <w:trPr>
          <w:trHeight w:val="485"/>
        </w:trPr>
        <w:tc>
          <w:tcPr>
            <w:tcW w:w="220" w:type="pct"/>
            <w:tcBorders>
              <w:top w:val="single" w:sz="4" w:space="0" w:color="auto"/>
              <w:left w:val="single" w:sz="4" w:space="0" w:color="000000"/>
              <w:bottom w:val="single" w:sz="4" w:space="0" w:color="000000"/>
              <w:right w:val="single" w:sz="4" w:space="0" w:color="000000"/>
            </w:tcBorders>
            <w:vAlign w:val="center"/>
          </w:tcPr>
          <w:p w:rsidR="007C78A1" w:rsidRPr="00C6151F" w:rsidRDefault="007C78A1" w:rsidP="007C78A1">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3)</w:t>
            </w:r>
          </w:p>
        </w:tc>
        <w:tc>
          <w:tcPr>
            <w:tcW w:w="2369" w:type="pct"/>
            <w:tcBorders>
              <w:top w:val="single" w:sz="4" w:space="0" w:color="auto"/>
              <w:left w:val="single" w:sz="4" w:space="0" w:color="000000"/>
              <w:bottom w:val="single" w:sz="4" w:space="0" w:color="000000"/>
              <w:right w:val="single" w:sz="4" w:space="0" w:color="000000"/>
            </w:tcBorders>
            <w:vAlign w:val="center"/>
          </w:tcPr>
          <w:p w:rsidR="007C78A1" w:rsidRPr="00C6151F" w:rsidRDefault="007C78A1" w:rsidP="006E5858">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w:t>
            </w:r>
          </w:p>
        </w:tc>
        <w:tc>
          <w:tcPr>
            <w:tcW w:w="2411" w:type="pct"/>
            <w:tcBorders>
              <w:top w:val="single" w:sz="4" w:space="0" w:color="auto"/>
              <w:left w:val="single" w:sz="4" w:space="0" w:color="000000"/>
              <w:bottom w:val="single" w:sz="4" w:space="0" w:color="000000"/>
              <w:right w:val="single" w:sz="4" w:space="0" w:color="000000"/>
            </w:tcBorders>
            <w:vAlign w:val="center"/>
          </w:tcPr>
          <w:p w:rsidR="007C78A1" w:rsidRPr="00C6151F" w:rsidRDefault="007C78A1" w:rsidP="008B6CCB">
            <w:pPr>
              <w:spacing w:before="0"/>
              <w:jc w:val="left"/>
              <w:rPr>
                <w:rFonts w:asciiTheme="minorHAnsi" w:hAnsiTheme="minorHAnsi" w:cstheme="minorHAnsi"/>
                <w:color w:val="000000" w:themeColor="text1"/>
                <w:sz w:val="20"/>
                <w:szCs w:val="20"/>
              </w:rPr>
            </w:pPr>
          </w:p>
        </w:tc>
      </w:tr>
    </w:tbl>
    <w:p w:rsidR="006E5858" w:rsidRDefault="006E5858" w:rsidP="006E5858">
      <w:pPr>
        <w:spacing w:before="0" w:after="120" w:line="300" w:lineRule="auto"/>
        <w:rPr>
          <w:rFonts w:asciiTheme="minorHAnsi" w:hAnsiTheme="minorHAnsi"/>
          <w:color w:val="000000" w:themeColor="text1"/>
          <w:szCs w:val="20"/>
        </w:rPr>
      </w:pPr>
    </w:p>
    <w:p w:rsidR="00634CC5" w:rsidRDefault="00634CC5" w:rsidP="00BB2763">
      <w:pPr>
        <w:pStyle w:val="Paragrafoelenco"/>
        <w:numPr>
          <w:ilvl w:val="0"/>
          <w:numId w:val="1"/>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 xml:space="preserve">Che le attività operative legate al servizio </w:t>
      </w:r>
      <w:r w:rsidR="00C6151F">
        <w:rPr>
          <w:rFonts w:asciiTheme="minorHAnsi" w:hAnsiTheme="minorHAnsi"/>
          <w:color w:val="000000" w:themeColor="text1"/>
          <w:szCs w:val="20"/>
        </w:rPr>
        <w:t>sopra specificato</w:t>
      </w:r>
      <w:r>
        <w:rPr>
          <w:rFonts w:asciiTheme="minorHAnsi" w:hAnsiTheme="minorHAnsi"/>
          <w:i/>
          <w:color w:val="000000" w:themeColor="text1"/>
        </w:rPr>
        <w:t xml:space="preserve"> </w:t>
      </w:r>
      <w:r w:rsidRPr="00634CC5">
        <w:rPr>
          <w:rFonts w:asciiTheme="minorHAnsi" w:hAnsiTheme="minorHAnsi"/>
          <w:color w:val="000000" w:themeColor="text1"/>
        </w:rPr>
        <w:t>hanno avuto inizio in data ………..</w:t>
      </w:r>
      <w:r>
        <w:rPr>
          <w:rFonts w:asciiTheme="minorHAnsi" w:hAnsiTheme="minorHAnsi"/>
          <w:color w:val="000000" w:themeColor="text1"/>
        </w:rPr>
        <w:t xml:space="preserve"> </w:t>
      </w:r>
      <w:r w:rsidRPr="00634CC5">
        <w:rPr>
          <w:rFonts w:asciiTheme="minorHAnsi" w:hAnsiTheme="minorHAnsi"/>
          <w:color w:val="000000" w:themeColor="text1"/>
        </w:rPr>
        <w:t>e</w:t>
      </w:r>
      <w:r>
        <w:rPr>
          <w:rFonts w:asciiTheme="minorHAnsi" w:hAnsiTheme="minorHAnsi"/>
          <w:color w:val="000000" w:themeColor="text1"/>
        </w:rPr>
        <w:t xml:space="preserve"> si sono</w:t>
      </w:r>
      <w:r w:rsidRPr="00634CC5">
        <w:rPr>
          <w:rFonts w:asciiTheme="minorHAnsi" w:hAnsiTheme="minorHAnsi"/>
          <w:color w:val="000000" w:themeColor="text1"/>
        </w:rPr>
        <w:t xml:space="preserve"> concluse in data</w:t>
      </w:r>
      <w:r>
        <w:rPr>
          <w:rFonts w:asciiTheme="minorHAnsi" w:hAnsiTheme="minorHAnsi"/>
          <w:color w:val="000000" w:themeColor="text1"/>
        </w:rPr>
        <w:t xml:space="preserve"> …………………;</w:t>
      </w:r>
      <w:r w:rsidRPr="00634CC5">
        <w:rPr>
          <w:rFonts w:asciiTheme="minorHAnsi" w:hAnsiTheme="minorHAnsi"/>
          <w:color w:val="000000" w:themeColor="text1"/>
          <w:szCs w:val="20"/>
        </w:rPr>
        <w:t xml:space="preserve"> </w:t>
      </w:r>
    </w:p>
    <w:p w:rsidR="00634CC5" w:rsidRDefault="00634CC5" w:rsidP="00BB2763">
      <w:pPr>
        <w:pStyle w:val="Paragrafoelenco"/>
        <w:numPr>
          <w:ilvl w:val="0"/>
          <w:numId w:val="1"/>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i documenti</w:t>
      </w:r>
      <w:r w:rsidR="00350CDC">
        <w:rPr>
          <w:rFonts w:asciiTheme="minorHAnsi" w:hAnsiTheme="minorHAnsi"/>
          <w:color w:val="000000" w:themeColor="text1"/>
          <w:szCs w:val="20"/>
        </w:rPr>
        <w:t xml:space="preserve"> e gli output realizzati</w:t>
      </w:r>
      <w:r w:rsidR="00C6151F">
        <w:rPr>
          <w:rStyle w:val="Rimandonotaapidipagina"/>
          <w:rFonts w:asciiTheme="minorHAnsi" w:hAnsiTheme="minorHAnsi"/>
          <w:color w:val="000000" w:themeColor="text1"/>
          <w:szCs w:val="20"/>
        </w:rPr>
        <w:footnoteReference w:id="1"/>
      </w:r>
      <w:r>
        <w:rPr>
          <w:rFonts w:asciiTheme="minorHAnsi" w:hAnsiTheme="minorHAnsi"/>
          <w:color w:val="000000" w:themeColor="text1"/>
          <w:szCs w:val="20"/>
        </w:rPr>
        <w:t xml:space="preserve"> utili alla verifica finale sono i seguenti:</w:t>
      </w:r>
    </w:p>
    <w:p w:rsidR="00634CC5" w:rsidRPr="008B6CCB" w:rsidRDefault="00634CC5" w:rsidP="00BB2763">
      <w:pPr>
        <w:pStyle w:val="Paragrafoelenco"/>
        <w:numPr>
          <w:ilvl w:val="1"/>
          <w:numId w:val="2"/>
        </w:numPr>
        <w:spacing w:before="0" w:line="300" w:lineRule="auto"/>
        <w:ind w:left="1134" w:hanging="425"/>
        <w:rPr>
          <w:rFonts w:asciiTheme="minorHAnsi" w:hAnsiTheme="minorHAnsi"/>
          <w:color w:val="000000" w:themeColor="text1"/>
          <w:sz w:val="22"/>
          <w:szCs w:val="22"/>
        </w:rPr>
      </w:pPr>
      <w:r w:rsidRPr="008B6CCB">
        <w:rPr>
          <w:rFonts w:asciiTheme="minorHAnsi" w:hAnsiTheme="minorHAnsi"/>
          <w:color w:val="000000" w:themeColor="text1"/>
          <w:sz w:val="22"/>
          <w:szCs w:val="22"/>
        </w:rPr>
        <w:t>…………………</w:t>
      </w:r>
    </w:p>
    <w:p w:rsidR="00634CC5" w:rsidRPr="008B6CCB" w:rsidRDefault="00634CC5" w:rsidP="00BB2763">
      <w:pPr>
        <w:pStyle w:val="Paragrafoelenco"/>
        <w:numPr>
          <w:ilvl w:val="1"/>
          <w:numId w:val="2"/>
        </w:numPr>
        <w:spacing w:before="0" w:line="300" w:lineRule="auto"/>
        <w:ind w:left="1134" w:hanging="425"/>
        <w:rPr>
          <w:rFonts w:asciiTheme="minorHAnsi" w:hAnsiTheme="minorHAnsi"/>
          <w:color w:val="000000" w:themeColor="text1"/>
          <w:sz w:val="22"/>
          <w:szCs w:val="22"/>
        </w:rPr>
      </w:pPr>
      <w:r w:rsidRPr="008B6CCB">
        <w:rPr>
          <w:rFonts w:asciiTheme="minorHAnsi" w:hAnsiTheme="minorHAnsi"/>
          <w:color w:val="000000" w:themeColor="text1"/>
          <w:sz w:val="22"/>
          <w:szCs w:val="22"/>
        </w:rPr>
        <w:t>………………..</w:t>
      </w:r>
    </w:p>
    <w:p w:rsidR="00C6151F" w:rsidRDefault="00350CDC" w:rsidP="00BB2763">
      <w:pPr>
        <w:pStyle w:val="Paragrafoelenco"/>
        <w:numPr>
          <w:ilvl w:val="0"/>
          <w:numId w:val="1"/>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rispetto alle previsioni sono presenti i seguenti scostamenti</w:t>
      </w:r>
      <w:r w:rsidR="00FC1B08">
        <w:rPr>
          <w:rFonts w:asciiTheme="minorHAnsi" w:hAnsiTheme="minorHAnsi"/>
          <w:color w:val="000000" w:themeColor="text1"/>
          <w:szCs w:val="20"/>
        </w:rPr>
        <w:t xml:space="preserve"> (</w:t>
      </w:r>
      <w:r w:rsidR="00FC1B08" w:rsidRPr="00FC1B08">
        <w:rPr>
          <w:rFonts w:asciiTheme="minorHAnsi" w:hAnsiTheme="minorHAnsi"/>
          <w:i/>
          <w:color w:val="000000" w:themeColor="text1"/>
          <w:szCs w:val="20"/>
        </w:rPr>
        <w:t>indicare solo se presenti</w:t>
      </w:r>
      <w:r w:rsidR="00FC1B08">
        <w:rPr>
          <w:rFonts w:asciiTheme="minorHAnsi" w:hAnsiTheme="minorHAnsi"/>
          <w:color w:val="000000" w:themeColor="text1"/>
          <w:szCs w:val="20"/>
        </w:rPr>
        <w:t>)</w:t>
      </w:r>
      <w:r w:rsidR="008B6CCB">
        <w:rPr>
          <w:rStyle w:val="Rimandonotaapidipagina"/>
          <w:rFonts w:asciiTheme="minorHAnsi" w:hAnsiTheme="minorHAnsi"/>
          <w:color w:val="000000" w:themeColor="text1"/>
          <w:szCs w:val="20"/>
        </w:rPr>
        <w:footnoteReference w:id="2"/>
      </w:r>
      <w:r>
        <w:rPr>
          <w:rFonts w:asciiTheme="minorHAnsi" w:hAnsiTheme="minorHAnsi"/>
          <w:color w:val="000000" w:themeColor="text1"/>
          <w:szCs w:val="20"/>
        </w:rPr>
        <w:t>:</w:t>
      </w:r>
    </w:p>
    <w:p w:rsidR="00350CDC" w:rsidRDefault="008B6CCB" w:rsidP="00350CDC">
      <w:pPr>
        <w:pStyle w:val="Paragrafoelenco"/>
        <w:spacing w:before="0" w:line="300" w:lineRule="auto"/>
        <w:rPr>
          <w:rFonts w:asciiTheme="minorHAnsi" w:hAnsiTheme="minorHAnsi"/>
          <w:color w:val="000000" w:themeColor="text1"/>
          <w:szCs w:val="20"/>
        </w:rPr>
      </w:pPr>
      <w:r>
        <w:rPr>
          <w:rFonts w:asciiTheme="minorHAnsi" w:hAnsiTheme="minorHAnsi"/>
          <w:color w:val="000000" w:themeColor="text1"/>
          <w:szCs w:val="20"/>
        </w:rPr>
        <w:t>……………………………</w:t>
      </w:r>
    </w:p>
    <w:p w:rsidR="008B6CCB" w:rsidRDefault="008B6CCB" w:rsidP="00BB2763">
      <w:pPr>
        <w:pStyle w:val="Paragrafoelenco"/>
        <w:numPr>
          <w:ilvl w:val="0"/>
          <w:numId w:val="1"/>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lastRenderedPageBreak/>
        <w:t>che rispetto al fornitore ………………..sono state effettivamente svolte le seguenti attività</w:t>
      </w:r>
      <w:r w:rsidR="00A06C17">
        <w:rPr>
          <w:rStyle w:val="Rimandonotaapidipagina"/>
          <w:rFonts w:asciiTheme="minorHAnsi" w:hAnsiTheme="minorHAnsi"/>
          <w:color w:val="000000" w:themeColor="text1"/>
          <w:szCs w:val="20"/>
        </w:rPr>
        <w:footnoteReference w:id="3"/>
      </w:r>
      <w:r>
        <w:rPr>
          <w:rFonts w:asciiTheme="minorHAnsi" w:hAnsiTheme="minorHAnsi"/>
          <w:color w:val="000000" w:themeColor="text1"/>
          <w:szCs w:val="20"/>
        </w:rPr>
        <w:t xml:space="preserve"> di seguito descritte</w:t>
      </w:r>
      <w:r w:rsidR="00A4481F">
        <w:rPr>
          <w:rStyle w:val="Rimandonotaapidipagina"/>
          <w:rFonts w:asciiTheme="minorHAnsi" w:hAnsiTheme="minorHAnsi"/>
          <w:color w:val="000000" w:themeColor="text1"/>
          <w:szCs w:val="20"/>
        </w:rPr>
        <w:footnoteReference w:id="4"/>
      </w:r>
      <w:r>
        <w:rPr>
          <w:rFonts w:asciiTheme="minorHAnsi" w:hAnsiTheme="minorHAnsi"/>
          <w:color w:val="000000" w:themeColor="text1"/>
          <w:szCs w:val="20"/>
        </w:rPr>
        <w:t>:</w:t>
      </w:r>
    </w:p>
    <w:p w:rsidR="008B6CCB" w:rsidRPr="008B6CCB" w:rsidRDefault="008B6CCB" w:rsidP="00BB2763">
      <w:pPr>
        <w:pStyle w:val="Paragrafoelenco"/>
        <w:numPr>
          <w:ilvl w:val="1"/>
          <w:numId w:val="3"/>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Titolo attività svolta</w:t>
      </w:r>
      <w:r w:rsidR="00A4481F">
        <w:rPr>
          <w:rFonts w:asciiTheme="minorHAnsi" w:hAnsiTheme="minorHAnsi" w:cstheme="minorHAnsi"/>
          <w:i/>
          <w:color w:val="000000" w:themeColor="text1"/>
          <w:sz w:val="22"/>
          <w:szCs w:val="22"/>
        </w:rPr>
        <w:t xml:space="preserve"> (come da formulario di progetto)</w:t>
      </w:r>
      <w:r w:rsidRPr="008B6CCB">
        <w:rPr>
          <w:rFonts w:asciiTheme="minorHAnsi" w:hAnsiTheme="minorHAnsi" w:cstheme="minorHAnsi"/>
          <w:i/>
          <w:color w:val="000000" w:themeColor="text1"/>
          <w:sz w:val="22"/>
          <w:szCs w:val="22"/>
        </w:rPr>
        <w:t>:</w:t>
      </w:r>
    </w:p>
    <w:p w:rsidR="008B6CCB" w:rsidRPr="008B6CCB" w:rsidRDefault="008B6CCB" w:rsidP="00BB2763">
      <w:pPr>
        <w:pStyle w:val="Paragrafoelenco"/>
        <w:numPr>
          <w:ilvl w:val="1"/>
          <w:numId w:val="3"/>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 xml:space="preserve">Descrizione </w:t>
      </w:r>
      <w:r w:rsidR="00A4481F">
        <w:rPr>
          <w:rFonts w:asciiTheme="minorHAnsi" w:hAnsiTheme="minorHAnsi" w:cstheme="minorHAnsi"/>
          <w:i/>
          <w:color w:val="000000" w:themeColor="text1"/>
          <w:sz w:val="22"/>
          <w:szCs w:val="22"/>
        </w:rPr>
        <w:t xml:space="preserve">puntuale </w:t>
      </w:r>
      <w:r w:rsidRPr="008B6CCB">
        <w:rPr>
          <w:rFonts w:asciiTheme="minorHAnsi" w:hAnsiTheme="minorHAnsi" w:cstheme="minorHAnsi"/>
          <w:i/>
          <w:color w:val="000000" w:themeColor="text1"/>
          <w:sz w:val="22"/>
          <w:szCs w:val="22"/>
        </w:rPr>
        <w:t xml:space="preserve">dell’attività </w:t>
      </w:r>
      <w:r w:rsidR="00A4481F">
        <w:rPr>
          <w:rFonts w:asciiTheme="minorHAnsi" w:hAnsiTheme="minorHAnsi" w:cstheme="minorHAnsi"/>
          <w:i/>
          <w:color w:val="000000" w:themeColor="text1"/>
          <w:sz w:val="22"/>
          <w:szCs w:val="22"/>
        </w:rPr>
        <w:t xml:space="preserve">effettivamente </w:t>
      </w:r>
      <w:r w:rsidRPr="008B6CCB">
        <w:rPr>
          <w:rFonts w:asciiTheme="minorHAnsi" w:hAnsiTheme="minorHAnsi" w:cstheme="minorHAnsi"/>
          <w:i/>
          <w:color w:val="000000" w:themeColor="text1"/>
          <w:sz w:val="22"/>
          <w:szCs w:val="22"/>
        </w:rPr>
        <w:t>svolta:</w:t>
      </w:r>
    </w:p>
    <w:p w:rsidR="008B6CCB" w:rsidRPr="008B6CCB" w:rsidRDefault="008B6CCB" w:rsidP="00BB2763">
      <w:pPr>
        <w:pStyle w:val="Paragrafoelenco"/>
        <w:numPr>
          <w:ilvl w:val="1"/>
          <w:numId w:val="3"/>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Giornate uomo impiegate:</w:t>
      </w:r>
    </w:p>
    <w:p w:rsidR="008B6CCB" w:rsidRPr="008B6CCB" w:rsidRDefault="008B6CCB" w:rsidP="00BB2763">
      <w:pPr>
        <w:pStyle w:val="Paragrafoelenco"/>
        <w:numPr>
          <w:ilvl w:val="1"/>
          <w:numId w:val="3"/>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Costo giornata/uomo:</w:t>
      </w:r>
    </w:p>
    <w:p w:rsidR="008B6CCB" w:rsidRPr="008B6CCB" w:rsidRDefault="008B6CCB" w:rsidP="00BB2763">
      <w:pPr>
        <w:pStyle w:val="Paragrafoelenco"/>
        <w:numPr>
          <w:ilvl w:val="1"/>
          <w:numId w:val="3"/>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Costo totale:</w:t>
      </w:r>
    </w:p>
    <w:p w:rsidR="008B6CCB" w:rsidRPr="008B6CCB" w:rsidRDefault="008B6CCB" w:rsidP="00BB2763">
      <w:pPr>
        <w:pStyle w:val="Paragrafoelenco"/>
        <w:numPr>
          <w:ilvl w:val="1"/>
          <w:numId w:val="3"/>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Riferimento Fattura: n°……del……….</w:t>
      </w:r>
    </w:p>
    <w:p w:rsidR="008B6CCB" w:rsidRDefault="008B6CCB" w:rsidP="008B6CCB">
      <w:pPr>
        <w:spacing w:before="0" w:line="300" w:lineRule="auto"/>
        <w:ind w:left="360"/>
        <w:rPr>
          <w:rFonts w:asciiTheme="minorHAnsi" w:hAnsiTheme="minorHAnsi"/>
          <w:color w:val="000000" w:themeColor="text1"/>
          <w:szCs w:val="20"/>
        </w:rPr>
      </w:pPr>
    </w:p>
    <w:p w:rsidR="008B6CCB" w:rsidRDefault="00A4481F" w:rsidP="00BB2763">
      <w:pPr>
        <w:pStyle w:val="Paragrafoelenco"/>
        <w:numPr>
          <w:ilvl w:val="0"/>
          <w:numId w:val="1"/>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tutte le attività effettivamente svolte, relative al SAL, sono riepilogate come da tabella seguente:</w:t>
      </w:r>
    </w:p>
    <w:tbl>
      <w:tblPr>
        <w:tblW w:w="5000" w:type="pct"/>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2337"/>
        <w:gridCol w:w="1845"/>
        <w:gridCol w:w="1395"/>
        <w:gridCol w:w="1409"/>
        <w:gridCol w:w="664"/>
        <w:gridCol w:w="1894"/>
      </w:tblGrid>
      <w:tr w:rsidR="00A4481F" w:rsidRPr="006E5858" w:rsidTr="00A06C17">
        <w:trPr>
          <w:trHeight w:val="55"/>
          <w:jc w:val="center"/>
        </w:trPr>
        <w:tc>
          <w:tcPr>
            <w:tcW w:w="1224" w:type="pct"/>
            <w:tcBorders>
              <w:top w:val="single" w:sz="6" w:space="0" w:color="auto"/>
              <w:left w:val="single" w:sz="6" w:space="0" w:color="auto"/>
              <w:bottom w:val="single" w:sz="6" w:space="0" w:color="auto"/>
              <w:right w:val="single" w:sz="6" w:space="0" w:color="auto"/>
            </w:tcBorders>
            <w:shd w:val="clear" w:color="auto" w:fill="auto"/>
            <w:vAlign w:val="center"/>
          </w:tcPr>
          <w:p w:rsidR="00A4481F" w:rsidRPr="00A4481F" w:rsidRDefault="00A4481F" w:rsidP="00A4481F">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Fornitore del servizio</w:t>
            </w:r>
          </w:p>
        </w:tc>
        <w:tc>
          <w:tcPr>
            <w:tcW w:w="966" w:type="pct"/>
            <w:tcBorders>
              <w:top w:val="single" w:sz="6" w:space="0" w:color="auto"/>
              <w:left w:val="single" w:sz="6" w:space="0" w:color="auto"/>
              <w:bottom w:val="single" w:sz="6" w:space="0" w:color="auto"/>
              <w:right w:val="single" w:sz="6" w:space="0" w:color="auto"/>
            </w:tcBorders>
            <w:shd w:val="clear" w:color="auto" w:fill="auto"/>
            <w:vAlign w:val="center"/>
          </w:tcPr>
          <w:p w:rsidR="00A4481F" w:rsidRPr="00A4481F" w:rsidRDefault="00A4481F" w:rsidP="00A4481F">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Titolo attività svolta dal fornitore</w:t>
            </w:r>
          </w:p>
          <w:p w:rsidR="00A4481F" w:rsidRPr="006E5858" w:rsidRDefault="00A4481F" w:rsidP="00A4481F">
            <w:pPr>
              <w:spacing w:before="0"/>
              <w:jc w:val="center"/>
              <w:rPr>
                <w:rFonts w:asciiTheme="minorHAnsi" w:hAnsiTheme="minorHAnsi"/>
                <w:bCs/>
                <w:color w:val="000000" w:themeColor="text1"/>
                <w:sz w:val="18"/>
                <w:szCs w:val="18"/>
              </w:rPr>
            </w:pPr>
            <w:r w:rsidRPr="00A4481F">
              <w:rPr>
                <w:rFonts w:asciiTheme="minorHAnsi" w:hAnsiTheme="minorHAnsi"/>
                <w:bCs/>
                <w:color w:val="000000" w:themeColor="text1"/>
                <w:sz w:val="18"/>
                <w:szCs w:val="18"/>
              </w:rPr>
              <w:t>(come da formulario)</w:t>
            </w:r>
          </w:p>
        </w:tc>
        <w:tc>
          <w:tcPr>
            <w:tcW w:w="731" w:type="pct"/>
            <w:tcBorders>
              <w:top w:val="single" w:sz="6" w:space="0" w:color="auto"/>
              <w:left w:val="single" w:sz="6" w:space="0" w:color="auto"/>
              <w:bottom w:val="single" w:sz="6" w:space="0" w:color="auto"/>
              <w:right w:val="single" w:sz="6" w:space="0" w:color="auto"/>
            </w:tcBorders>
            <w:shd w:val="clear" w:color="auto" w:fill="auto"/>
            <w:vAlign w:val="center"/>
          </w:tcPr>
          <w:p w:rsidR="00A4481F" w:rsidRPr="006E5858" w:rsidRDefault="00A4481F" w:rsidP="003879B5">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Giornate uomo</w:t>
            </w:r>
            <w:r w:rsidRPr="00A4481F">
              <w:rPr>
                <w:rFonts w:asciiTheme="minorHAnsi" w:hAnsiTheme="minorHAnsi"/>
                <w:b/>
                <w:bCs/>
                <w:color w:val="000000" w:themeColor="text1"/>
                <w:sz w:val="18"/>
                <w:szCs w:val="18"/>
              </w:rPr>
              <w:t xml:space="preserve"> impiegate</w:t>
            </w: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A4481F" w:rsidRPr="00A4481F" w:rsidRDefault="00A4481F" w:rsidP="003879B5">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Costo </w:t>
            </w:r>
          </w:p>
          <w:p w:rsidR="00A4481F" w:rsidRPr="00A4481F" w:rsidRDefault="00A4481F" w:rsidP="003879B5">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giornata/uomo</w:t>
            </w:r>
          </w:p>
          <w:p w:rsidR="00A4481F" w:rsidRPr="006E5858" w:rsidRDefault="00A4481F" w:rsidP="003879B5">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(euro)</w:t>
            </w:r>
          </w:p>
        </w:tc>
        <w:tc>
          <w:tcPr>
            <w:tcW w:w="348" w:type="pct"/>
            <w:tcBorders>
              <w:top w:val="single" w:sz="6" w:space="0" w:color="auto"/>
              <w:left w:val="single" w:sz="6" w:space="0" w:color="auto"/>
              <w:bottom w:val="single" w:sz="6" w:space="0" w:color="auto"/>
              <w:right w:val="single" w:sz="6" w:space="0" w:color="auto"/>
            </w:tcBorders>
            <w:shd w:val="clear" w:color="auto" w:fill="auto"/>
          </w:tcPr>
          <w:p w:rsidR="00A4481F" w:rsidRPr="00A4481F" w:rsidRDefault="00A4481F" w:rsidP="003879B5">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Costo </w:t>
            </w:r>
          </w:p>
          <w:p w:rsidR="00A4481F" w:rsidRPr="00A4481F" w:rsidRDefault="00A4481F" w:rsidP="003879B5">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T</w:t>
            </w:r>
            <w:r w:rsidRPr="006E5858">
              <w:rPr>
                <w:rFonts w:asciiTheme="minorHAnsi" w:hAnsiTheme="minorHAnsi"/>
                <w:b/>
                <w:bCs/>
                <w:color w:val="000000" w:themeColor="text1"/>
                <w:sz w:val="18"/>
                <w:szCs w:val="18"/>
              </w:rPr>
              <w:t>otale</w:t>
            </w:r>
          </w:p>
          <w:p w:rsidR="00A4481F" w:rsidRPr="006E5858" w:rsidRDefault="00A4481F" w:rsidP="003879B5">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(euro)</w:t>
            </w:r>
          </w:p>
        </w:tc>
        <w:tc>
          <w:tcPr>
            <w:tcW w:w="992"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Riferimento fattura n°… </w:t>
            </w:r>
          </w:p>
          <w:p w:rsidR="00A4481F" w:rsidRPr="006E5858" w:rsidRDefault="00A4481F" w:rsidP="003879B5">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Del ….</w:t>
            </w:r>
          </w:p>
        </w:tc>
      </w:tr>
      <w:tr w:rsidR="00A4481F" w:rsidRPr="006E5858" w:rsidTr="00A4481F">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348"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r>
      <w:tr w:rsidR="00A4481F" w:rsidRPr="006E5858" w:rsidTr="00A4481F">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348"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r>
      <w:tr w:rsidR="00A4481F" w:rsidRPr="006E5858" w:rsidTr="00A4481F">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r>
      <w:tr w:rsidR="00A4481F" w:rsidRPr="006E5858" w:rsidTr="00A4481F">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r>
      <w:tr w:rsidR="00A4481F" w:rsidRPr="006E5858" w:rsidTr="00A4481F">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r>
      <w:tr w:rsidR="00A4481F" w:rsidRPr="006E5858" w:rsidTr="00A06C17">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r>
      <w:tr w:rsidR="00A4481F" w:rsidRPr="006E5858" w:rsidTr="00A06C17">
        <w:trPr>
          <w:trHeight w:val="254"/>
          <w:jc w:val="center"/>
        </w:trPr>
        <w:tc>
          <w:tcPr>
            <w:tcW w:w="3659" w:type="pct"/>
            <w:gridSpan w:val="4"/>
            <w:tcBorders>
              <w:top w:val="single" w:sz="6" w:space="0" w:color="auto"/>
              <w:left w:val="single" w:sz="6" w:space="0" w:color="auto"/>
              <w:bottom w:val="single" w:sz="6" w:space="0" w:color="auto"/>
              <w:right w:val="single" w:sz="6" w:space="0" w:color="auto"/>
            </w:tcBorders>
          </w:tcPr>
          <w:p w:rsidR="00A4481F" w:rsidRPr="006E5858" w:rsidRDefault="00A4481F" w:rsidP="003879B5">
            <w:pPr>
              <w:spacing w:before="0"/>
              <w:jc w:val="right"/>
              <w:rPr>
                <w:rFonts w:asciiTheme="minorHAnsi" w:hAnsiTheme="minorHAnsi"/>
                <w:b/>
                <w:bCs/>
                <w:color w:val="000000" w:themeColor="text1"/>
                <w:sz w:val="20"/>
                <w:szCs w:val="20"/>
              </w:rPr>
            </w:pPr>
            <w:r w:rsidRPr="006E5858">
              <w:rPr>
                <w:rFonts w:asciiTheme="minorHAnsi" w:hAnsiTheme="minorHAnsi"/>
                <w:b/>
                <w:bCs/>
                <w:color w:val="000000" w:themeColor="text1"/>
                <w:sz w:val="20"/>
                <w:szCs w:val="20"/>
              </w:rPr>
              <w:t>Totale</w:t>
            </w:r>
          </w:p>
        </w:tc>
        <w:tc>
          <w:tcPr>
            <w:tcW w:w="348"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shd w:val="clear" w:color="auto" w:fill="auto"/>
          </w:tcPr>
          <w:p w:rsidR="00A4481F" w:rsidRPr="006E5858" w:rsidRDefault="00A4481F" w:rsidP="003879B5">
            <w:pPr>
              <w:tabs>
                <w:tab w:val="num" w:pos="397"/>
              </w:tabs>
              <w:autoSpaceDE w:val="0"/>
              <w:autoSpaceDN w:val="0"/>
              <w:spacing w:after="60"/>
              <w:contextualSpacing/>
              <w:jc w:val="left"/>
              <w:outlineLvl w:val="0"/>
              <w:rPr>
                <w:rFonts w:ascii="Calibri" w:hAnsi="Calibri"/>
                <w:sz w:val="24"/>
                <w:szCs w:val="20"/>
              </w:rPr>
            </w:pPr>
          </w:p>
        </w:tc>
      </w:tr>
    </w:tbl>
    <w:p w:rsidR="00A4481F" w:rsidRDefault="00A4481F" w:rsidP="00A4481F">
      <w:pPr>
        <w:spacing w:before="0" w:line="300" w:lineRule="auto"/>
        <w:ind w:left="360"/>
        <w:rPr>
          <w:rFonts w:asciiTheme="minorHAnsi" w:hAnsiTheme="minorHAnsi"/>
          <w:color w:val="000000" w:themeColor="text1"/>
          <w:szCs w:val="20"/>
        </w:rPr>
      </w:pPr>
    </w:p>
    <w:p w:rsidR="00A4481F" w:rsidRPr="00A4481F" w:rsidRDefault="00A4481F" w:rsidP="00A4481F">
      <w:pPr>
        <w:spacing w:before="0" w:line="300" w:lineRule="auto"/>
        <w:ind w:left="360"/>
        <w:rPr>
          <w:rFonts w:asciiTheme="minorHAnsi" w:hAnsiTheme="minorHAnsi"/>
          <w:color w:val="000000" w:themeColor="text1"/>
          <w:szCs w:val="20"/>
        </w:rPr>
      </w:pPr>
    </w:p>
    <w:p w:rsidR="006E5858" w:rsidRPr="006E5858" w:rsidRDefault="006E5858" w:rsidP="006E5858">
      <w:pPr>
        <w:spacing w:before="0" w:after="120" w:line="300" w:lineRule="auto"/>
        <w:rPr>
          <w:rFonts w:asciiTheme="minorHAnsi" w:hAnsiTheme="minorHAnsi"/>
          <w:color w:val="000000" w:themeColor="text1"/>
          <w:szCs w:val="20"/>
        </w:rPr>
      </w:pPr>
    </w:p>
    <w:p w:rsidR="00A91B2A" w:rsidRDefault="00A91B2A" w:rsidP="00A91B2A">
      <w:pPr>
        <w:widowControl w:val="0"/>
        <w:spacing w:after="40"/>
        <w:jc w:val="center"/>
        <w:rPr>
          <w:rFonts w:ascii="Calibri" w:hAnsi="Calibri"/>
          <w:b/>
          <w:sz w:val="24"/>
          <w:szCs w:val="24"/>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5"/>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A06C17">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9BB" w:rsidRDefault="004509BB">
      <w:pPr>
        <w:spacing w:before="0"/>
      </w:pPr>
      <w:r>
        <w:separator/>
      </w:r>
    </w:p>
  </w:endnote>
  <w:endnote w:type="continuationSeparator" w:id="0">
    <w:p w:rsidR="004509BB" w:rsidRDefault="004509B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9BB" w:rsidRDefault="004509BB">
      <w:pPr>
        <w:spacing w:before="0"/>
      </w:pPr>
      <w:r>
        <w:separator/>
      </w:r>
    </w:p>
  </w:footnote>
  <w:footnote w:type="continuationSeparator" w:id="0">
    <w:p w:rsidR="004509BB" w:rsidRDefault="004509BB">
      <w:pPr>
        <w:spacing w:before="0"/>
      </w:pPr>
      <w:r>
        <w:continuationSeparator/>
      </w:r>
    </w:p>
  </w:footnote>
  <w:footnote w:id="1">
    <w:p w:rsidR="00C6151F" w:rsidRPr="008B6CCB" w:rsidRDefault="00C6151F" w:rsidP="008B6CCB">
      <w:pPr>
        <w:spacing w:before="0"/>
        <w:rPr>
          <w:rFonts w:asciiTheme="minorHAnsi" w:hAnsiTheme="minorHAnsi" w:cstheme="minorHAnsi"/>
          <w:color w:val="000000" w:themeColor="text1"/>
          <w:sz w:val="18"/>
          <w:szCs w:val="18"/>
        </w:rPr>
      </w:pPr>
      <w:r>
        <w:rPr>
          <w:rStyle w:val="Rimandonotaapidipagina"/>
        </w:rPr>
        <w:footnoteRef/>
      </w:r>
      <w:r>
        <w:t xml:space="preserve"> </w:t>
      </w:r>
      <w:r>
        <w:rPr>
          <w:rFonts w:asciiTheme="minorHAnsi" w:hAnsiTheme="minorHAnsi" w:cstheme="minorHAnsi"/>
          <w:color w:val="000000" w:themeColor="text1"/>
          <w:sz w:val="18"/>
          <w:szCs w:val="18"/>
        </w:rPr>
        <w:t xml:space="preserve">Indicare </w:t>
      </w:r>
      <w:r w:rsidRPr="006E5858">
        <w:rPr>
          <w:rFonts w:asciiTheme="minorHAnsi" w:hAnsiTheme="minorHAnsi" w:cstheme="minorHAnsi"/>
          <w:color w:val="000000" w:themeColor="text1"/>
          <w:sz w:val="18"/>
          <w:szCs w:val="18"/>
        </w:rPr>
        <w:t xml:space="preserve">qualsiasi strumento </w:t>
      </w:r>
      <w:r w:rsidRPr="006E5858">
        <w:rPr>
          <w:rFonts w:asciiTheme="minorHAnsi" w:hAnsiTheme="minorHAnsi" w:cstheme="minorHAnsi"/>
          <w:color w:val="000000" w:themeColor="text1"/>
          <w:sz w:val="18"/>
          <w:szCs w:val="18"/>
          <w:u w:val="single"/>
        </w:rPr>
        <w:t>prodotto</w:t>
      </w:r>
      <w:r w:rsidRPr="006E5858">
        <w:rPr>
          <w:rFonts w:asciiTheme="minorHAnsi" w:hAnsiTheme="minorHAnsi" w:cstheme="minorHAnsi"/>
          <w:color w:val="000000" w:themeColor="text1"/>
          <w:sz w:val="18"/>
          <w:szCs w:val="18"/>
        </w:rPr>
        <w:t xml:space="preserve"> che renda possibile il monitoraggio e la verifica del servizio da parte del Soggetto Gestore (ad es: studi e relazioni tecniche, rapporti di prova, piani di miglioramento o progetti elaborati, … ) c</w:t>
      </w:r>
      <w:r>
        <w:rPr>
          <w:rFonts w:asciiTheme="minorHAnsi" w:hAnsiTheme="minorHAnsi" w:cstheme="minorHAnsi"/>
          <w:color w:val="000000" w:themeColor="text1"/>
          <w:sz w:val="18"/>
          <w:szCs w:val="18"/>
        </w:rPr>
        <w:t>oerenti con quanto preventivato.</w:t>
      </w:r>
    </w:p>
  </w:footnote>
  <w:footnote w:id="2">
    <w:p w:rsidR="008B6CCB" w:rsidRPr="008B6CCB" w:rsidRDefault="008B6CCB" w:rsidP="008B6CCB">
      <w:pPr>
        <w:pStyle w:val="Testonotaapidipagina"/>
        <w:spacing w:before="0"/>
        <w:rPr>
          <w:rFonts w:asciiTheme="minorHAnsi" w:hAnsiTheme="minorHAnsi"/>
        </w:rPr>
      </w:pPr>
      <w:r w:rsidRPr="008B6CCB">
        <w:rPr>
          <w:rStyle w:val="Rimandonotaapidipagina"/>
          <w:rFonts w:asciiTheme="minorHAnsi" w:hAnsiTheme="minorHAnsi"/>
        </w:rPr>
        <w:footnoteRef/>
      </w:r>
      <w:r>
        <w:t xml:space="preserve"> </w:t>
      </w:r>
      <w:r w:rsidRPr="008B6CCB">
        <w:rPr>
          <w:rFonts w:asciiTheme="minorHAnsi" w:hAnsiTheme="minorHAnsi"/>
        </w:rPr>
        <w:t>Evidenziare i seguenti fattori:</w:t>
      </w:r>
    </w:p>
    <w:p w:rsidR="008B6CCB" w:rsidRDefault="008B6CCB" w:rsidP="008B6CCB">
      <w:pPr>
        <w:pStyle w:val="Testonotaapidipagina"/>
        <w:spacing w:before="0"/>
        <w:rPr>
          <w:rFonts w:asciiTheme="minorHAnsi" w:hAnsiTheme="minorHAnsi"/>
        </w:rPr>
      </w:pPr>
      <w:r w:rsidRPr="008B6CCB">
        <w:rPr>
          <w:rFonts w:asciiTheme="minorHAnsi" w:hAnsiTheme="minorHAnsi"/>
        </w:rPr>
        <w:t xml:space="preserve"> </w:t>
      </w:r>
      <w:r>
        <w:rPr>
          <w:rFonts w:asciiTheme="minorHAnsi" w:hAnsiTheme="minorHAnsi"/>
        </w:rPr>
        <w:t>-</w:t>
      </w:r>
      <w:r w:rsidRPr="008B6CCB">
        <w:rPr>
          <w:rFonts w:asciiTheme="minorHAnsi" w:hAnsiTheme="minorHAnsi"/>
        </w:rPr>
        <w:t>analisi e motivazioni degli eventuali scostamenti nelle singole attività rispetto alle prev</w:t>
      </w:r>
      <w:r>
        <w:rPr>
          <w:rFonts w:asciiTheme="minorHAnsi" w:hAnsiTheme="minorHAnsi"/>
        </w:rPr>
        <w:t>isioni del progetto approvato e</w:t>
      </w:r>
    </w:p>
    <w:p w:rsidR="008B6CCB" w:rsidRDefault="008B6CCB" w:rsidP="008B6CCB">
      <w:pPr>
        <w:pStyle w:val="Testonotaapidipagina"/>
        <w:spacing w:before="0"/>
        <w:rPr>
          <w:rFonts w:asciiTheme="minorHAnsi" w:hAnsiTheme="minorHAnsi"/>
        </w:rPr>
      </w:pPr>
      <w:r w:rsidRPr="008B6CCB">
        <w:rPr>
          <w:rFonts w:asciiTheme="minorHAnsi" w:hAnsiTheme="minorHAnsi"/>
        </w:rPr>
        <w:t>confronto rispetto al  budget approvato per il progetto;</w:t>
      </w:r>
    </w:p>
    <w:p w:rsidR="008B6CCB" w:rsidRPr="008B6CCB" w:rsidRDefault="008B6CCB" w:rsidP="008B6CCB">
      <w:pPr>
        <w:pStyle w:val="Testonotaapidipagina"/>
        <w:spacing w:before="0"/>
        <w:rPr>
          <w:rFonts w:asciiTheme="minorHAnsi" w:hAnsiTheme="minorHAnsi"/>
        </w:rPr>
      </w:pPr>
      <w:r>
        <w:rPr>
          <w:rFonts w:asciiTheme="minorHAnsi" w:hAnsiTheme="minorHAnsi"/>
        </w:rPr>
        <w:t xml:space="preserve">- </w:t>
      </w:r>
      <w:r w:rsidRPr="008B6CCB">
        <w:rPr>
          <w:rFonts w:asciiTheme="minorHAnsi" w:hAnsiTheme="minorHAnsi"/>
        </w:rPr>
        <w:t>motivazione degli eventuali ritardi;</w:t>
      </w:r>
    </w:p>
    <w:p w:rsidR="008B6CCB" w:rsidRDefault="008B6CCB" w:rsidP="008B6CCB">
      <w:pPr>
        <w:pStyle w:val="Testonotaapidipagina"/>
        <w:spacing w:before="0"/>
        <w:rPr>
          <w:rFonts w:asciiTheme="minorHAnsi" w:hAnsiTheme="minorHAnsi"/>
        </w:rPr>
      </w:pPr>
      <w:r>
        <w:rPr>
          <w:rFonts w:asciiTheme="minorHAnsi" w:hAnsiTheme="minorHAnsi"/>
        </w:rPr>
        <w:t>-</w:t>
      </w:r>
      <w:r w:rsidRPr="008B6CCB">
        <w:rPr>
          <w:rFonts w:asciiTheme="minorHAnsi" w:hAnsiTheme="minorHAnsi"/>
        </w:rPr>
        <w:t>indicare e motivare eventuali variazioni di attività per ogni obiettivo. Per tali variazioni evidenziare</w:t>
      </w:r>
      <w:r>
        <w:rPr>
          <w:rFonts w:asciiTheme="minorHAnsi" w:hAnsiTheme="minorHAnsi"/>
        </w:rPr>
        <w:t xml:space="preserve"> le ripercussioni in termini di</w:t>
      </w:r>
    </w:p>
    <w:p w:rsidR="008B6CCB" w:rsidRDefault="008B6CCB" w:rsidP="008B6CCB">
      <w:pPr>
        <w:pStyle w:val="Testonotaapidipagina"/>
        <w:spacing w:before="0"/>
      </w:pPr>
      <w:r w:rsidRPr="008B6CCB">
        <w:rPr>
          <w:rFonts w:asciiTheme="minorHAnsi" w:hAnsiTheme="minorHAnsi"/>
        </w:rPr>
        <w:t>cambiamenti e ripartizione dei costi previsti per il progetto, ricadute economico – occupazionale ecc.</w:t>
      </w:r>
    </w:p>
  </w:footnote>
  <w:footnote w:id="3">
    <w:p w:rsidR="00A06C17" w:rsidRPr="0088294A" w:rsidRDefault="00A06C17" w:rsidP="00A06C17">
      <w:pPr>
        <w:pStyle w:val="Testonotaapidipagina"/>
        <w:tabs>
          <w:tab w:val="clear" w:pos="284"/>
          <w:tab w:val="left" w:pos="0"/>
        </w:tabs>
        <w:ind w:left="142" w:hanging="142"/>
        <w:rPr>
          <w:rFonts w:asciiTheme="minorHAnsi" w:hAnsiTheme="minorHAnsi"/>
          <w:sz w:val="20"/>
          <w:szCs w:val="20"/>
        </w:rPr>
      </w:pPr>
      <w:r w:rsidRPr="0088294A">
        <w:rPr>
          <w:rStyle w:val="Rimandonotaapidipagina"/>
          <w:rFonts w:asciiTheme="minorHAnsi" w:hAnsiTheme="minorHAnsi"/>
          <w:sz w:val="20"/>
          <w:szCs w:val="20"/>
        </w:rPr>
        <w:footnoteRef/>
      </w:r>
      <w:r w:rsidRPr="0088294A">
        <w:rPr>
          <w:rFonts w:asciiTheme="minorHAnsi" w:hAnsiTheme="minorHAnsi"/>
          <w:sz w:val="20"/>
          <w:szCs w:val="20"/>
        </w:rPr>
        <w:t xml:space="preserve"> Descrivere compiutamente contenuti (attività e azioni previste) e risultati conseguiti con l’intervento coerenti con quanto preventivato.</w:t>
      </w:r>
    </w:p>
  </w:footnote>
  <w:footnote w:id="4">
    <w:p w:rsidR="00A4481F" w:rsidRPr="0088294A" w:rsidRDefault="00A4481F">
      <w:pPr>
        <w:pStyle w:val="Testonotaapidipagina"/>
        <w:rPr>
          <w:rFonts w:asciiTheme="minorHAnsi" w:hAnsiTheme="minorHAnsi"/>
          <w:sz w:val="20"/>
          <w:szCs w:val="20"/>
        </w:rPr>
      </w:pPr>
      <w:r w:rsidRPr="0088294A">
        <w:rPr>
          <w:rStyle w:val="Rimandonotaapidipagina"/>
          <w:rFonts w:asciiTheme="minorHAnsi" w:hAnsiTheme="minorHAnsi"/>
          <w:sz w:val="20"/>
          <w:szCs w:val="20"/>
        </w:rPr>
        <w:footnoteRef/>
      </w:r>
      <w:r w:rsidRPr="0088294A">
        <w:rPr>
          <w:rFonts w:asciiTheme="minorHAnsi" w:hAnsiTheme="minorHAnsi"/>
          <w:sz w:val="20"/>
          <w:szCs w:val="20"/>
        </w:rPr>
        <w:t xml:space="preserve"> </w:t>
      </w:r>
      <w:r w:rsidRPr="0088294A">
        <w:rPr>
          <w:rFonts w:asciiTheme="minorHAnsi" w:hAnsiTheme="minorHAnsi"/>
          <w:color w:val="000000" w:themeColor="text1"/>
          <w:sz w:val="20"/>
          <w:szCs w:val="20"/>
        </w:rPr>
        <w:t>replicare le informazioni per tutti i fornitori che hanno svolto attività nel servizio di cui si richiede il SAL</w:t>
      </w:r>
    </w:p>
  </w:footnote>
  <w:footnote w:id="5">
    <w:p w:rsidR="00BF4099" w:rsidRPr="00F56E4F" w:rsidRDefault="00BF4099" w:rsidP="00BF4099">
      <w:pPr>
        <w:spacing w:line="20" w:lineRule="atLeast"/>
        <w:rPr>
          <w:rFonts w:asciiTheme="minorHAnsi" w:hAnsiTheme="minorHAnsi"/>
          <w:sz w:val="20"/>
          <w:szCs w:val="20"/>
        </w:rPr>
      </w:pPr>
      <w:r w:rsidRPr="0088294A">
        <w:rPr>
          <w:rStyle w:val="Rimandonotaapidipagina"/>
          <w:rFonts w:asciiTheme="minorHAnsi" w:hAnsiTheme="minorHAnsi"/>
          <w:sz w:val="20"/>
          <w:szCs w:val="20"/>
        </w:rPr>
        <w:footnoteRef/>
      </w:r>
      <w:r w:rsidRPr="0088294A">
        <w:rPr>
          <w:rFonts w:asciiTheme="minorHAnsi" w:hAnsiTheme="minorHAnsi"/>
          <w:sz w:val="20"/>
          <w:szCs w:val="20"/>
        </w:rPr>
        <w:t xml:space="preserve"> Ai sensi dell’art. 38, D.P.R. 445 del 28 dicembre 2000, alla Scheda sottoscritta deve essere allegata fotocopia, non autenticata, di un documento di identità in corso </w:t>
      </w:r>
      <w:r w:rsidR="00982462" w:rsidRPr="0088294A">
        <w:rPr>
          <w:rFonts w:asciiTheme="minorHAnsi" w:hAnsiTheme="minorHAnsi"/>
          <w:sz w:val="20"/>
          <w:szCs w:val="20"/>
        </w:rPr>
        <w:t>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93686"/>
    <w:multiLevelType w:val="multilevel"/>
    <w:tmpl w:val="EEDE7A5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4B23336F"/>
    <w:multiLevelType w:val="multilevel"/>
    <w:tmpl w:val="CAD6ED7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60C52949"/>
    <w:multiLevelType w:val="hybridMultilevel"/>
    <w:tmpl w:val="A7B09DB0"/>
    <w:lvl w:ilvl="0" w:tplc="CA709E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27421"/>
    <w:rsid w:val="00047196"/>
    <w:rsid w:val="000A0B82"/>
    <w:rsid w:val="000A4E00"/>
    <w:rsid w:val="000B266A"/>
    <w:rsid w:val="000B6B2D"/>
    <w:rsid w:val="000D716C"/>
    <w:rsid w:val="000E0CDB"/>
    <w:rsid w:val="001001CB"/>
    <w:rsid w:val="00163BE5"/>
    <w:rsid w:val="001744CC"/>
    <w:rsid w:val="001863D0"/>
    <w:rsid w:val="00195228"/>
    <w:rsid w:val="00196CFD"/>
    <w:rsid w:val="001A788F"/>
    <w:rsid w:val="001A7E54"/>
    <w:rsid w:val="001E3064"/>
    <w:rsid w:val="001F5388"/>
    <w:rsid w:val="002007DE"/>
    <w:rsid w:val="0020588D"/>
    <w:rsid w:val="0020700D"/>
    <w:rsid w:val="00236C4C"/>
    <w:rsid w:val="00274F31"/>
    <w:rsid w:val="002A0FEE"/>
    <w:rsid w:val="002F67B4"/>
    <w:rsid w:val="00311778"/>
    <w:rsid w:val="00323997"/>
    <w:rsid w:val="00350CDC"/>
    <w:rsid w:val="003534B4"/>
    <w:rsid w:val="00353CF6"/>
    <w:rsid w:val="0038400F"/>
    <w:rsid w:val="003968D3"/>
    <w:rsid w:val="003A516B"/>
    <w:rsid w:val="003B5836"/>
    <w:rsid w:val="003D39AA"/>
    <w:rsid w:val="00410801"/>
    <w:rsid w:val="004509BB"/>
    <w:rsid w:val="0047721B"/>
    <w:rsid w:val="00495239"/>
    <w:rsid w:val="00497807"/>
    <w:rsid w:val="004B5D46"/>
    <w:rsid w:val="004C0AFA"/>
    <w:rsid w:val="00515B98"/>
    <w:rsid w:val="00536189"/>
    <w:rsid w:val="005373AA"/>
    <w:rsid w:val="00562436"/>
    <w:rsid w:val="0056436B"/>
    <w:rsid w:val="005D6BF7"/>
    <w:rsid w:val="00600BA8"/>
    <w:rsid w:val="00603AC3"/>
    <w:rsid w:val="006055F4"/>
    <w:rsid w:val="00614A72"/>
    <w:rsid w:val="00634CC5"/>
    <w:rsid w:val="0064416B"/>
    <w:rsid w:val="00662244"/>
    <w:rsid w:val="0068565F"/>
    <w:rsid w:val="006D0411"/>
    <w:rsid w:val="006E5858"/>
    <w:rsid w:val="007240B4"/>
    <w:rsid w:val="007342E1"/>
    <w:rsid w:val="007557A0"/>
    <w:rsid w:val="00766486"/>
    <w:rsid w:val="007876DC"/>
    <w:rsid w:val="007C78A1"/>
    <w:rsid w:val="00801E37"/>
    <w:rsid w:val="008143B5"/>
    <w:rsid w:val="00831950"/>
    <w:rsid w:val="008513E5"/>
    <w:rsid w:val="0088294A"/>
    <w:rsid w:val="008926E4"/>
    <w:rsid w:val="00895E98"/>
    <w:rsid w:val="008B6CCB"/>
    <w:rsid w:val="0090510B"/>
    <w:rsid w:val="00946BC0"/>
    <w:rsid w:val="00982462"/>
    <w:rsid w:val="009948F3"/>
    <w:rsid w:val="009950E0"/>
    <w:rsid w:val="009C2998"/>
    <w:rsid w:val="00A06C17"/>
    <w:rsid w:val="00A13843"/>
    <w:rsid w:val="00A42071"/>
    <w:rsid w:val="00A4481F"/>
    <w:rsid w:val="00A5339E"/>
    <w:rsid w:val="00A53972"/>
    <w:rsid w:val="00A6131E"/>
    <w:rsid w:val="00A80DB0"/>
    <w:rsid w:val="00A91B2A"/>
    <w:rsid w:val="00A9442B"/>
    <w:rsid w:val="00AE16FE"/>
    <w:rsid w:val="00B107CF"/>
    <w:rsid w:val="00B40DCB"/>
    <w:rsid w:val="00B93F95"/>
    <w:rsid w:val="00BB2763"/>
    <w:rsid w:val="00BF4099"/>
    <w:rsid w:val="00C074C8"/>
    <w:rsid w:val="00C12FCB"/>
    <w:rsid w:val="00C2446D"/>
    <w:rsid w:val="00C301E1"/>
    <w:rsid w:val="00C3582B"/>
    <w:rsid w:val="00C60EA5"/>
    <w:rsid w:val="00C6151F"/>
    <w:rsid w:val="00C750BD"/>
    <w:rsid w:val="00CA4F42"/>
    <w:rsid w:val="00CC6A5A"/>
    <w:rsid w:val="00D1394A"/>
    <w:rsid w:val="00D23B55"/>
    <w:rsid w:val="00D26DD0"/>
    <w:rsid w:val="00D62E06"/>
    <w:rsid w:val="00DB1A14"/>
    <w:rsid w:val="00E242A5"/>
    <w:rsid w:val="00E3097A"/>
    <w:rsid w:val="00E3671E"/>
    <w:rsid w:val="00E45309"/>
    <w:rsid w:val="00E50E03"/>
    <w:rsid w:val="00E7407D"/>
    <w:rsid w:val="00EA703B"/>
    <w:rsid w:val="00EC0D42"/>
    <w:rsid w:val="00EC2FBE"/>
    <w:rsid w:val="00EC5449"/>
    <w:rsid w:val="00F0219E"/>
    <w:rsid w:val="00F22CD2"/>
    <w:rsid w:val="00F520BF"/>
    <w:rsid w:val="00F56E4F"/>
    <w:rsid w:val="00F65823"/>
    <w:rsid w:val="00F73AC5"/>
    <w:rsid w:val="00FC1B08"/>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59"/>
    <w:rsid w:val="006055F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59"/>
    <w:rsid w:val="006055F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38E1D-FA65-432F-B710-B3DE8B195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376</Words>
  <Characters>2147</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fpaino</dc:creator>
  <cp:lastModifiedBy>Fraudatario Raffaele</cp:lastModifiedBy>
  <cp:revision>6</cp:revision>
  <cp:lastPrinted>2014-04-23T14:53:00Z</cp:lastPrinted>
  <dcterms:created xsi:type="dcterms:W3CDTF">2014-05-19T14:57:00Z</dcterms:created>
  <dcterms:modified xsi:type="dcterms:W3CDTF">2014-06-09T15:34:00Z</dcterms:modified>
</cp:coreProperties>
</file>